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F9" w:rsidRDefault="004D5FF9" w:rsidP="004D5FF9">
      <w:pPr>
        <w:rPr>
          <w:rFonts w:ascii="Arial" w:hAnsi="Arial" w:cs="Arial"/>
          <w:b/>
        </w:rPr>
      </w:pPr>
    </w:p>
    <w:p w:rsidR="004D5FF9" w:rsidRPr="0066012F" w:rsidRDefault="004D5FF9" w:rsidP="004D5FF9">
      <w:pPr>
        <w:rPr>
          <w:sz w:val="24"/>
        </w:rPr>
      </w:pPr>
      <w:r>
        <w:rPr>
          <w:sz w:val="24"/>
        </w:rPr>
        <w:t>Review the SSCY Research and Program Evaluation Access Guideline and the SSCY website (</w:t>
      </w:r>
      <w:hyperlink r:id="rId8" w:history="1">
        <w:r w:rsidRPr="006264B8">
          <w:rPr>
            <w:rStyle w:val="Hyperlink"/>
            <w:sz w:val="24"/>
          </w:rPr>
          <w:t>https://sscy.ca/researchers/applying-for-research-access-at-sscy-centre/</w:t>
        </w:r>
      </w:hyperlink>
      <w:r>
        <w:rPr>
          <w:sz w:val="24"/>
        </w:rPr>
        <w:t xml:space="preserve">) to ensure all required documentation is submitted to the SSCY Research and Evaluation Committee when applying for research access at SSCY Centre.  </w:t>
      </w:r>
      <w:r>
        <w:rPr>
          <w:b/>
          <w:sz w:val="24"/>
        </w:rPr>
        <w:t>It is recommended that you contact the SSCY Centre Research</w:t>
      </w:r>
      <w:r w:rsidR="00EB24F4">
        <w:rPr>
          <w:b/>
          <w:sz w:val="24"/>
        </w:rPr>
        <w:t xml:space="preserve"> Development Coordinator (Elizabeth at (204) 451-5702</w:t>
      </w:r>
      <w:r>
        <w:rPr>
          <w:b/>
          <w:sz w:val="24"/>
        </w:rPr>
        <w:t xml:space="preserve"> or </w:t>
      </w:r>
      <w:r w:rsidR="00EB24F4">
        <w:rPr>
          <w:b/>
          <w:sz w:val="24"/>
        </w:rPr>
        <w:t>ehammond</w:t>
      </w:r>
      <w:r w:rsidRPr="0066012F">
        <w:rPr>
          <w:b/>
          <w:sz w:val="24"/>
        </w:rPr>
        <w:t>@rccinc.ca</w:t>
      </w:r>
      <w:r>
        <w:rPr>
          <w:b/>
          <w:sz w:val="24"/>
        </w:rPr>
        <w:t>) before submitting an application, to discuss the project requirements and application procedure, including recruitment methods and knowledge translation plans.</w:t>
      </w:r>
    </w:p>
    <w:p w:rsidR="004D5FF9" w:rsidRDefault="004D5FF9" w:rsidP="004D5FF9">
      <w:pPr>
        <w:rPr>
          <w:sz w:val="24"/>
        </w:rPr>
      </w:pPr>
    </w:p>
    <w:p w:rsidR="004D5FF9" w:rsidRDefault="004D5FF9" w:rsidP="004D5FF9">
      <w:pPr>
        <w:rPr>
          <w:b/>
          <w:sz w:val="24"/>
        </w:rPr>
      </w:pPr>
      <w:r w:rsidRPr="00E558FE">
        <w:rPr>
          <w:b/>
          <w:sz w:val="24"/>
        </w:rPr>
        <w:t>*</w:t>
      </w:r>
      <w:r>
        <w:rPr>
          <w:b/>
          <w:sz w:val="24"/>
        </w:rPr>
        <w:t xml:space="preserve"> </w:t>
      </w:r>
      <w:r w:rsidRPr="00E558FE">
        <w:rPr>
          <w:b/>
          <w:sz w:val="24"/>
        </w:rPr>
        <w:t>Please note that this form will be returned to the applicant if there are incomplete answers</w:t>
      </w:r>
      <w:r>
        <w:rPr>
          <w:b/>
          <w:sz w:val="24"/>
        </w:rPr>
        <w:t>,</w:t>
      </w:r>
      <w:r w:rsidR="00CA1E10">
        <w:rPr>
          <w:b/>
          <w:sz w:val="24"/>
        </w:rPr>
        <w:t xml:space="preserve"> the alignment with SSCY’s mission, vision, and values is not clearly described, the </w:t>
      </w:r>
      <w:r w:rsidRPr="00E558FE">
        <w:rPr>
          <w:b/>
          <w:sz w:val="24"/>
        </w:rPr>
        <w:t>layperson summary is not appropriate for a general audience</w:t>
      </w:r>
      <w:r>
        <w:rPr>
          <w:b/>
          <w:sz w:val="24"/>
        </w:rPr>
        <w:t>, or an appropriate knowledge translation plan is not included</w:t>
      </w:r>
      <w:r w:rsidRPr="00E558FE">
        <w:rPr>
          <w:b/>
          <w:sz w:val="24"/>
        </w:rPr>
        <w:t>.</w:t>
      </w:r>
      <w:r>
        <w:rPr>
          <w:b/>
          <w:sz w:val="24"/>
        </w:rPr>
        <w:t xml:space="preserve"> </w:t>
      </w:r>
    </w:p>
    <w:p w:rsidR="00CE2E72" w:rsidRDefault="00CE2E72" w:rsidP="004D5FF9">
      <w:pPr>
        <w:rPr>
          <w:b/>
          <w:sz w:val="24"/>
        </w:rPr>
      </w:pPr>
    </w:p>
    <w:p w:rsidR="00CE2E72" w:rsidRPr="00CE2E72" w:rsidRDefault="00CE2E72" w:rsidP="00CE2E72">
      <w:pPr>
        <w:jc w:val="center"/>
        <w:rPr>
          <w:b/>
          <w:sz w:val="24"/>
          <w:u w:val="single"/>
        </w:rPr>
      </w:pPr>
      <w:r w:rsidRPr="00CE2E72">
        <w:rPr>
          <w:b/>
          <w:sz w:val="24"/>
          <w:u w:val="single"/>
        </w:rPr>
        <w:t>SSCY’s Mission, Vision, and Values</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Mission Statement</w:t>
      </w:r>
      <w:proofErr w:type="gramStart"/>
      <w:r w:rsidRPr="00CA1E10">
        <w:rPr>
          <w:rStyle w:val="Strong"/>
          <w:color w:val="010101"/>
          <w:bdr w:val="none" w:sz="0" w:space="0" w:color="auto" w:frame="1"/>
        </w:rPr>
        <w:t>:</w:t>
      </w:r>
      <w:proofErr w:type="gramEnd"/>
      <w:r w:rsidRPr="00CA1E10">
        <w:rPr>
          <w:color w:val="010101"/>
        </w:rPr>
        <w:br/>
        <w:t>SSCY is an alliance of families, community agencies, regional health authorities, and government that provides specialized community</w:t>
      </w:r>
      <w:r w:rsidRPr="00CA1E10">
        <w:rPr>
          <w:rFonts w:ascii="Cambria Math" w:hAnsi="Cambria Math" w:cs="Cambria Math"/>
          <w:color w:val="010101"/>
        </w:rPr>
        <w:t>‐</w:t>
      </w:r>
      <w:r w:rsidRPr="00CA1E10">
        <w:rPr>
          <w:color w:val="010101"/>
        </w:rPr>
        <w:t>based services for children and youth to support them in reaching their full potential. SSCY services are delivered in a coordinated, integrated, family</w:t>
      </w:r>
      <w:r w:rsidRPr="00CA1E10">
        <w:rPr>
          <w:rFonts w:ascii="Cambria Math" w:hAnsi="Cambria Math" w:cs="Cambria Math"/>
          <w:color w:val="010101"/>
        </w:rPr>
        <w:t>‐</w:t>
      </w:r>
      <w:proofErr w:type="spellStart"/>
      <w:r w:rsidRPr="00CA1E10">
        <w:rPr>
          <w:color w:val="010101"/>
        </w:rPr>
        <w:t>centred</w:t>
      </w:r>
      <w:proofErr w:type="spellEnd"/>
      <w:r w:rsidRPr="00CA1E10">
        <w:rPr>
          <w:color w:val="010101"/>
        </w:rPr>
        <w:t xml:space="preserve"> manner by bringing stakeholders together to provide expertise in service delivery, research, education and technology serving the Province of Manitoba and surrounding areas.</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Values and Principles</w:t>
      </w:r>
      <w:proofErr w:type="gramStart"/>
      <w:r w:rsidRPr="00CA1E10">
        <w:rPr>
          <w:rStyle w:val="Strong"/>
          <w:color w:val="010101"/>
          <w:bdr w:val="none" w:sz="0" w:space="0" w:color="auto" w:frame="1"/>
        </w:rPr>
        <w:t>:</w:t>
      </w:r>
      <w:proofErr w:type="gramEnd"/>
      <w:r w:rsidRPr="00CA1E10">
        <w:rPr>
          <w:color w:val="010101"/>
        </w:rPr>
        <w:br/>
        <w:t>SSCY Partners are committed to the vision and principles of coordination and collaboration.</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1. Person-/Family-</w:t>
      </w:r>
      <w:proofErr w:type="spellStart"/>
      <w:r w:rsidRPr="00CA1E10">
        <w:rPr>
          <w:rStyle w:val="Strong"/>
          <w:color w:val="010101"/>
          <w:bdr w:val="none" w:sz="0" w:space="0" w:color="auto" w:frame="1"/>
        </w:rPr>
        <w:t>Centred</w:t>
      </w:r>
      <w:proofErr w:type="spellEnd"/>
      <w:r w:rsidRPr="00CA1E10">
        <w:rPr>
          <w:rStyle w:val="Strong"/>
          <w:color w:val="010101"/>
          <w:bdr w:val="none" w:sz="0" w:space="0" w:color="auto" w:frame="1"/>
        </w:rPr>
        <w:t>/Family-Driven</w:t>
      </w:r>
      <w:r w:rsidRPr="00CA1E10">
        <w:rPr>
          <w:rStyle w:val="Strong"/>
          <w:rFonts w:ascii="MS Mincho" w:eastAsia="MS Mincho" w:hAnsi="MS Mincho" w:cs="MS Mincho" w:hint="eastAsia"/>
          <w:color w:val="010101"/>
          <w:bdr w:val="none" w:sz="0" w:space="0" w:color="auto" w:frame="1"/>
        </w:rPr>
        <w:t> </w:t>
      </w:r>
      <w:r w:rsidRPr="00CA1E10">
        <w:rPr>
          <w:color w:val="010101"/>
        </w:rPr>
        <w:br/>
        <w:t xml:space="preserve">Children, youth, families, and groups/communities are active participants in the design and delivery of integrated service(s) to meet their needs. SSCY fosters an open, respectful, welcoming and friendly atmosphere. Diversity is </w:t>
      </w:r>
      <w:proofErr w:type="spellStart"/>
      <w:r w:rsidRPr="00CA1E10">
        <w:rPr>
          <w:color w:val="010101"/>
        </w:rPr>
        <w:t>honoured</w:t>
      </w:r>
      <w:proofErr w:type="spellEnd"/>
      <w:r w:rsidRPr="00CA1E10">
        <w:rPr>
          <w:color w:val="010101"/>
        </w:rPr>
        <w:t xml:space="preserve"> and is reflected in service delivery.</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2. Accountability</w:t>
      </w:r>
      <w:r w:rsidRPr="00CA1E10">
        <w:rPr>
          <w:rStyle w:val="Strong"/>
          <w:rFonts w:ascii="MS Mincho" w:eastAsia="MS Mincho" w:hAnsi="MS Mincho" w:cs="MS Mincho" w:hint="eastAsia"/>
          <w:color w:val="010101"/>
          <w:bdr w:val="none" w:sz="0" w:space="0" w:color="auto" w:frame="1"/>
        </w:rPr>
        <w:t> </w:t>
      </w:r>
      <w:r w:rsidRPr="00CA1E10">
        <w:rPr>
          <w:color w:val="010101"/>
        </w:rPr>
        <w:br/>
        <w:t>Service delivery is transparent and accountable to clients, to the public and to funders. Partners understand their respective rights and responsibilities in meeting citizen needs.</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3. Equity</w:t>
      </w:r>
      <w:r w:rsidRPr="00CA1E10">
        <w:rPr>
          <w:color w:val="010101"/>
        </w:rPr>
        <w:br/>
      </w:r>
      <w:r w:rsidR="007C5089">
        <w:rPr>
          <w:color w:val="010101"/>
        </w:rPr>
        <w:t>SSCY promotes the opportunity for everyone to be healthy. Healt</w:t>
      </w:r>
      <w:r w:rsidR="007C5089" w:rsidRPr="007C5089">
        <w:t xml:space="preserve">h equity means that all people can reach their </w:t>
      </w:r>
      <w:r w:rsidR="007C5089" w:rsidRPr="007C5089">
        <w:rPr>
          <w:iCs/>
        </w:rPr>
        <w:t xml:space="preserve">full health potential and should not be </w:t>
      </w:r>
      <w:r w:rsidR="007C5089">
        <w:rPr>
          <w:iCs/>
        </w:rPr>
        <w:t xml:space="preserve">disadvantaged from attaining it </w:t>
      </w:r>
      <w:r w:rsidR="007C5089" w:rsidRPr="007C5089">
        <w:rPr>
          <w:iCs/>
        </w:rPr>
        <w:t xml:space="preserve">or accessing health services because of their race, ethnicity, religion, gender, age, social class, socio-economic status or other socially determined circumstance (Manitoba Health Seniors and Active Living, </w:t>
      </w:r>
      <w:proofErr w:type="spellStart"/>
      <w:r w:rsidR="007C5089" w:rsidRPr="007C5089">
        <w:rPr>
          <w:iCs/>
        </w:rPr>
        <w:t>n.d.</w:t>
      </w:r>
      <w:proofErr w:type="spellEnd"/>
      <w:r w:rsidR="007C5089" w:rsidRPr="007C5089">
        <w:rPr>
          <w:iCs/>
        </w:rPr>
        <w:t>).</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4. Accessible and Flexible Service Delivery</w:t>
      </w:r>
      <w:r w:rsidRPr="00CA1E10">
        <w:rPr>
          <w:color w:val="010101"/>
        </w:rPr>
        <w:br/>
      </w:r>
      <w:r w:rsidRPr="00CA1E10">
        <w:rPr>
          <w:rFonts w:ascii="MS Mincho" w:eastAsia="MS Mincho" w:hAnsi="MS Mincho" w:cs="MS Mincho" w:hint="eastAsia"/>
          <w:color w:val="010101"/>
        </w:rPr>
        <w:t> </w:t>
      </w:r>
      <w:r w:rsidRPr="00CA1E10">
        <w:rPr>
          <w:color w:val="010101"/>
        </w:rPr>
        <w:t>Easy access to services; provides self-service options; provides coordinated case management if appropriate.</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5. Transparent Communication</w:t>
      </w:r>
      <w:r w:rsidRPr="00CA1E10">
        <w:rPr>
          <w:color w:val="010101"/>
        </w:rPr>
        <w:br/>
      </w:r>
      <w:r w:rsidRPr="00CA1E10">
        <w:rPr>
          <w:rFonts w:ascii="MS Mincho" w:eastAsia="MS Mincho" w:hAnsi="MS Mincho" w:cs="MS Mincho" w:hint="eastAsia"/>
          <w:color w:val="010101"/>
        </w:rPr>
        <w:t> </w:t>
      </w:r>
      <w:proofErr w:type="spellStart"/>
      <w:r w:rsidRPr="00CA1E10">
        <w:rPr>
          <w:color w:val="010101"/>
        </w:rPr>
        <w:t>Communication</w:t>
      </w:r>
      <w:proofErr w:type="spellEnd"/>
      <w:r w:rsidRPr="00CA1E10">
        <w:rPr>
          <w:color w:val="010101"/>
        </w:rPr>
        <w:t xml:space="preserve"> is open, respectful and honest.</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t>6. Staff Engagement</w:t>
      </w:r>
      <w:r w:rsidRPr="00CA1E10">
        <w:rPr>
          <w:rFonts w:ascii="MS Mincho" w:eastAsia="MS Mincho" w:hAnsi="MS Mincho" w:cs="MS Mincho" w:hint="eastAsia"/>
          <w:color w:val="010101"/>
        </w:rPr>
        <w:t> </w:t>
      </w:r>
      <w:r w:rsidRPr="00CA1E10">
        <w:rPr>
          <w:color w:val="010101"/>
        </w:rPr>
        <w:br/>
        <w:t>SSCY values staff, physicians, and volunteers, and a culture built on respect, inclusion, transparent communication, employee empowerment, responsibility and well-being.</w:t>
      </w:r>
    </w:p>
    <w:p w:rsidR="00CA1E10" w:rsidRPr="00CA1E10" w:rsidRDefault="00CA1E10" w:rsidP="00CA1E10">
      <w:pPr>
        <w:pStyle w:val="NormalWeb"/>
        <w:shd w:val="clear" w:color="auto" w:fill="FFFFFF"/>
        <w:spacing w:before="0" w:beforeAutospacing="0" w:after="0" w:afterAutospacing="0" w:line="276" w:lineRule="atLeast"/>
        <w:textAlignment w:val="baseline"/>
        <w:rPr>
          <w:color w:val="010101"/>
        </w:rPr>
      </w:pPr>
      <w:r w:rsidRPr="00CA1E10">
        <w:rPr>
          <w:rStyle w:val="Strong"/>
          <w:color w:val="010101"/>
          <w:bdr w:val="none" w:sz="0" w:space="0" w:color="auto" w:frame="1"/>
        </w:rPr>
        <w:lastRenderedPageBreak/>
        <w:t>7. Service Excellence</w:t>
      </w:r>
      <w:r w:rsidRPr="00CA1E10">
        <w:rPr>
          <w:rStyle w:val="Strong"/>
          <w:rFonts w:ascii="MS Mincho" w:eastAsia="MS Mincho" w:hAnsi="MS Mincho" w:cs="MS Mincho" w:hint="eastAsia"/>
          <w:color w:val="010101"/>
          <w:bdr w:val="none" w:sz="0" w:space="0" w:color="auto" w:frame="1"/>
        </w:rPr>
        <w:t> </w:t>
      </w:r>
      <w:r w:rsidRPr="00CA1E10">
        <w:rPr>
          <w:color w:val="010101"/>
        </w:rPr>
        <w:br/>
        <w:t xml:space="preserve">SSCY supports evidence-informed practice, quality improvement, </w:t>
      </w:r>
      <w:proofErr w:type="gramStart"/>
      <w:r w:rsidRPr="00CA1E10">
        <w:rPr>
          <w:color w:val="010101"/>
        </w:rPr>
        <w:t>research</w:t>
      </w:r>
      <w:proofErr w:type="gramEnd"/>
      <w:r w:rsidRPr="00CA1E10">
        <w:rPr>
          <w:color w:val="010101"/>
        </w:rPr>
        <w:t>, evaluation, and risk management. Excellence will also reflect the effectiveness and efficiency of all the work we do.</w:t>
      </w:r>
    </w:p>
    <w:p w:rsidR="008E5448" w:rsidRDefault="008E5448" w:rsidP="004D5FF9">
      <w:pPr>
        <w:rPr>
          <w:sz w:val="24"/>
        </w:rPr>
      </w:pPr>
    </w:p>
    <w:p w:rsidR="004D5FF9" w:rsidRPr="00BD1A35" w:rsidRDefault="004D5FF9" w:rsidP="004D5FF9">
      <w:pPr>
        <w:rPr>
          <w:b/>
          <w:sz w:val="24"/>
        </w:rPr>
      </w:pPr>
      <w:r w:rsidRPr="00BD1A35">
        <w:rPr>
          <w:b/>
          <w:sz w:val="24"/>
        </w:rPr>
        <w:t>Please submit all required documents to the SSCY Centre Research Coordinator:</w:t>
      </w:r>
    </w:p>
    <w:p w:rsidR="004D5FF9" w:rsidRPr="000E64E9" w:rsidRDefault="004D5FF9" w:rsidP="004D5FF9">
      <w:pPr>
        <w:rPr>
          <w:sz w:val="24"/>
          <w:szCs w:val="24"/>
        </w:rPr>
      </w:pPr>
      <w:r>
        <w:rPr>
          <w:sz w:val="24"/>
        </w:rPr>
        <w:t xml:space="preserve">Via email (preferred): </w:t>
      </w:r>
      <w:proofErr w:type="spellStart"/>
      <w:r w:rsidR="004D158B">
        <w:rPr>
          <w:sz w:val="24"/>
        </w:rPr>
        <w:t>ehammond</w:t>
      </w:r>
      <w:proofErr w:type="spellEnd"/>
      <w:r w:rsidR="004D158B">
        <w:rPr>
          <w:sz w:val="24"/>
          <w:lang w:val="en-US"/>
        </w:rPr>
        <w:t>@rccinc.ca</w:t>
      </w:r>
      <w:r w:rsidRPr="000E64E9">
        <w:rPr>
          <w:sz w:val="24"/>
          <w:szCs w:val="24"/>
        </w:rPr>
        <w:t xml:space="preserve"> or</w:t>
      </w:r>
    </w:p>
    <w:p w:rsidR="004D5FF9" w:rsidRPr="000E64E9" w:rsidRDefault="004D5FF9" w:rsidP="004D5FF9">
      <w:pPr>
        <w:rPr>
          <w:sz w:val="24"/>
          <w:szCs w:val="24"/>
        </w:rPr>
      </w:pPr>
      <w:r w:rsidRPr="000E64E9">
        <w:rPr>
          <w:sz w:val="24"/>
          <w:szCs w:val="24"/>
        </w:rPr>
        <w:t>Via mail: Attn</w:t>
      </w:r>
      <w:r w:rsidR="004C2624">
        <w:rPr>
          <w:sz w:val="24"/>
          <w:szCs w:val="24"/>
        </w:rPr>
        <w:t>: Elizabeth Hammond</w:t>
      </w:r>
      <w:r w:rsidRPr="000E64E9">
        <w:rPr>
          <w:sz w:val="24"/>
          <w:szCs w:val="24"/>
        </w:rPr>
        <w:t xml:space="preserve">, </w:t>
      </w:r>
      <w:r w:rsidRPr="000E64E9">
        <w:rPr>
          <w:color w:val="000000"/>
          <w:sz w:val="24"/>
          <w:szCs w:val="24"/>
          <w:shd w:val="clear" w:color="auto" w:fill="FFFFFF"/>
        </w:rPr>
        <w:t>1155 Notre Dame Ave</w:t>
      </w:r>
      <w:r>
        <w:rPr>
          <w:color w:val="000000"/>
          <w:sz w:val="24"/>
          <w:szCs w:val="24"/>
          <w:shd w:val="clear" w:color="auto" w:fill="FFFFFF"/>
        </w:rPr>
        <w:t>, Winnipeg, MB, R3E 3G1</w:t>
      </w:r>
    </w:p>
    <w:p w:rsidR="004D5FF9" w:rsidRDefault="004D5FF9" w:rsidP="004D5FF9">
      <w:pPr>
        <w:spacing w:after="60"/>
        <w:rPr>
          <w:sz w:val="24"/>
        </w:rPr>
      </w:pPr>
    </w:p>
    <w:p w:rsidR="004D5FF9" w:rsidRDefault="004D5FF9" w:rsidP="004D5FF9">
      <w:pPr>
        <w:pStyle w:val="ListParagraph"/>
        <w:numPr>
          <w:ilvl w:val="0"/>
          <w:numId w:val="1"/>
        </w:numPr>
        <w:spacing w:after="240"/>
        <w:ind w:left="360"/>
        <w:contextualSpacing w:val="0"/>
        <w:rPr>
          <w:b/>
          <w:sz w:val="24"/>
        </w:rPr>
      </w:pPr>
      <w:r>
        <w:rPr>
          <w:b/>
          <w:sz w:val="24"/>
        </w:rPr>
        <w:t>Submission date:</w:t>
      </w:r>
    </w:p>
    <w:p w:rsidR="004D5FF9" w:rsidRDefault="004D5FF9" w:rsidP="004D5FF9">
      <w:pPr>
        <w:pStyle w:val="ListParagraph"/>
        <w:numPr>
          <w:ilvl w:val="0"/>
          <w:numId w:val="1"/>
        </w:numPr>
        <w:spacing w:after="240"/>
        <w:ind w:left="360"/>
        <w:contextualSpacing w:val="0"/>
        <w:rPr>
          <w:b/>
          <w:sz w:val="24"/>
        </w:rPr>
      </w:pPr>
      <w:r>
        <w:rPr>
          <w:b/>
          <w:sz w:val="24"/>
        </w:rPr>
        <w:t>Project title:</w:t>
      </w:r>
    </w:p>
    <w:p w:rsidR="004D5FF9" w:rsidRDefault="004D5FF9" w:rsidP="004D5FF9">
      <w:pPr>
        <w:pStyle w:val="ListParagraph"/>
        <w:numPr>
          <w:ilvl w:val="0"/>
          <w:numId w:val="1"/>
        </w:numPr>
        <w:spacing w:after="240"/>
        <w:ind w:left="360"/>
        <w:contextualSpacing w:val="0"/>
        <w:rPr>
          <w:b/>
          <w:sz w:val="24"/>
        </w:rPr>
      </w:pPr>
      <w:r>
        <w:rPr>
          <w:b/>
          <w:sz w:val="24"/>
        </w:rPr>
        <w:t xml:space="preserve">Principal investigator: </w:t>
      </w:r>
    </w:p>
    <w:p w:rsidR="004D5FF9" w:rsidRDefault="004D5FF9" w:rsidP="004D5FF9">
      <w:pPr>
        <w:pStyle w:val="ListParagraph"/>
        <w:numPr>
          <w:ilvl w:val="0"/>
          <w:numId w:val="1"/>
        </w:numPr>
        <w:spacing w:after="240"/>
        <w:ind w:left="360"/>
        <w:contextualSpacing w:val="0"/>
        <w:rPr>
          <w:b/>
          <w:sz w:val="24"/>
        </w:rPr>
      </w:pPr>
      <w:r>
        <w:rPr>
          <w:b/>
          <w:sz w:val="24"/>
        </w:rPr>
        <w:t>Affiliation (including institution and department or program):</w:t>
      </w:r>
    </w:p>
    <w:p w:rsidR="004D5FF9" w:rsidRDefault="004D5FF9" w:rsidP="004D5FF9">
      <w:pPr>
        <w:pStyle w:val="ListParagraph"/>
        <w:numPr>
          <w:ilvl w:val="0"/>
          <w:numId w:val="1"/>
        </w:numPr>
        <w:spacing w:after="240"/>
        <w:ind w:left="360"/>
        <w:contextualSpacing w:val="0"/>
        <w:rPr>
          <w:b/>
          <w:sz w:val="24"/>
        </w:rPr>
      </w:pPr>
      <w:r>
        <w:rPr>
          <w:b/>
          <w:sz w:val="24"/>
        </w:rPr>
        <w:t>Contact information:</w:t>
      </w:r>
    </w:p>
    <w:p w:rsidR="004D5FF9" w:rsidRDefault="004D5FF9" w:rsidP="004D5FF9">
      <w:pPr>
        <w:pStyle w:val="ListParagraph"/>
        <w:numPr>
          <w:ilvl w:val="1"/>
          <w:numId w:val="1"/>
        </w:numPr>
        <w:spacing w:after="240"/>
        <w:ind w:left="810"/>
        <w:contextualSpacing w:val="0"/>
        <w:rPr>
          <w:b/>
          <w:sz w:val="24"/>
        </w:rPr>
      </w:pPr>
      <w:r>
        <w:rPr>
          <w:b/>
          <w:sz w:val="24"/>
        </w:rPr>
        <w:t>Phone number:</w:t>
      </w:r>
    </w:p>
    <w:p w:rsidR="004D5FF9" w:rsidRDefault="004D5FF9" w:rsidP="004D5FF9">
      <w:pPr>
        <w:pStyle w:val="ListParagraph"/>
        <w:numPr>
          <w:ilvl w:val="1"/>
          <w:numId w:val="1"/>
        </w:numPr>
        <w:spacing w:after="240"/>
        <w:ind w:left="810"/>
        <w:contextualSpacing w:val="0"/>
        <w:rPr>
          <w:b/>
          <w:sz w:val="24"/>
        </w:rPr>
      </w:pPr>
      <w:r>
        <w:rPr>
          <w:b/>
          <w:sz w:val="24"/>
        </w:rPr>
        <w:t>Email address:</w:t>
      </w:r>
    </w:p>
    <w:p w:rsidR="004D5FF9" w:rsidRDefault="004D5FF9" w:rsidP="004D5FF9">
      <w:pPr>
        <w:pStyle w:val="ListParagraph"/>
        <w:numPr>
          <w:ilvl w:val="1"/>
          <w:numId w:val="1"/>
        </w:numPr>
        <w:spacing w:after="240"/>
        <w:ind w:left="810"/>
        <w:contextualSpacing w:val="0"/>
        <w:rPr>
          <w:b/>
          <w:sz w:val="24"/>
        </w:rPr>
      </w:pPr>
      <w:r>
        <w:rPr>
          <w:b/>
          <w:sz w:val="24"/>
        </w:rPr>
        <w:t>Mailing address:</w:t>
      </w:r>
    </w:p>
    <w:p w:rsidR="004D5FF9" w:rsidRDefault="004D5FF9" w:rsidP="004D5FF9">
      <w:pPr>
        <w:pStyle w:val="ListParagraph"/>
        <w:numPr>
          <w:ilvl w:val="0"/>
          <w:numId w:val="1"/>
        </w:numPr>
        <w:spacing w:after="240"/>
        <w:ind w:left="360"/>
        <w:contextualSpacing w:val="0"/>
        <w:rPr>
          <w:b/>
          <w:sz w:val="24"/>
        </w:rPr>
      </w:pPr>
      <w:r>
        <w:rPr>
          <w:b/>
          <w:sz w:val="24"/>
        </w:rPr>
        <w:t>Anticipated project start and end dates:</w:t>
      </w:r>
    </w:p>
    <w:p w:rsidR="004D5FF9" w:rsidRDefault="004D5FF9" w:rsidP="004D5FF9">
      <w:pPr>
        <w:pStyle w:val="ListParagraph"/>
        <w:numPr>
          <w:ilvl w:val="0"/>
          <w:numId w:val="1"/>
        </w:numPr>
        <w:spacing w:after="240"/>
        <w:ind w:left="360"/>
        <w:contextualSpacing w:val="0"/>
        <w:rPr>
          <w:b/>
          <w:sz w:val="24"/>
        </w:rPr>
      </w:pPr>
      <w:r w:rsidRPr="00E74460">
        <w:rPr>
          <w:b/>
          <w:sz w:val="24"/>
        </w:rPr>
        <w:t>Describe the participant population</w:t>
      </w:r>
      <w:r>
        <w:rPr>
          <w:b/>
          <w:sz w:val="24"/>
        </w:rPr>
        <w:t xml:space="preserve"> (e.g. clients (age, diagnosis, etc.), staff, management, etc.): </w:t>
      </w:r>
    </w:p>
    <w:p w:rsidR="008E5448" w:rsidRPr="00C76C66" w:rsidRDefault="008E5448" w:rsidP="00C76C66">
      <w:pPr>
        <w:pStyle w:val="ListParagraph"/>
        <w:numPr>
          <w:ilvl w:val="0"/>
          <w:numId w:val="1"/>
        </w:numPr>
        <w:spacing w:after="240"/>
        <w:ind w:left="360"/>
        <w:contextualSpacing w:val="0"/>
        <w:rPr>
          <w:b/>
          <w:sz w:val="24"/>
        </w:rPr>
      </w:pPr>
      <w:r w:rsidRPr="00C76C66">
        <w:rPr>
          <w:b/>
          <w:sz w:val="24"/>
        </w:rPr>
        <w:t>Describe how your project aligns with SSCY Network’s mission, vision and values:</w:t>
      </w:r>
      <w:r w:rsidR="00C76C66">
        <w:rPr>
          <w:b/>
          <w:sz w:val="24"/>
        </w:rPr>
        <w:t xml:space="preserve"> </w:t>
      </w:r>
      <w:r w:rsidRPr="00C76C66">
        <w:rPr>
          <w:b/>
          <w:sz w:val="24"/>
        </w:rPr>
        <w:t>Note your request can be denied</w:t>
      </w:r>
      <w:r w:rsidR="00C76C66">
        <w:rPr>
          <w:b/>
          <w:sz w:val="24"/>
        </w:rPr>
        <w:t xml:space="preserve"> if your project does not align.</w:t>
      </w:r>
    </w:p>
    <w:p w:rsidR="004D5FF9" w:rsidRDefault="004D5FF9" w:rsidP="004D5FF9">
      <w:pPr>
        <w:pStyle w:val="ListParagraph"/>
        <w:numPr>
          <w:ilvl w:val="0"/>
          <w:numId w:val="1"/>
        </w:numPr>
        <w:spacing w:after="240"/>
        <w:ind w:left="450" w:hanging="450"/>
        <w:contextualSpacing w:val="0"/>
        <w:rPr>
          <w:b/>
          <w:sz w:val="24"/>
        </w:rPr>
      </w:pPr>
      <w:r>
        <w:rPr>
          <w:b/>
          <w:sz w:val="24"/>
        </w:rPr>
        <w:t>a. Describe the recruitment methods at SSCY Centre (e.g. advertisements, SSCY Centre clinicians providing information, etc.):</w:t>
      </w:r>
    </w:p>
    <w:p w:rsidR="004D5FF9" w:rsidRDefault="004D5FF9" w:rsidP="004D5FF9">
      <w:pPr>
        <w:pStyle w:val="ListParagraph"/>
        <w:spacing w:after="240"/>
        <w:ind w:left="450"/>
        <w:contextualSpacing w:val="0"/>
        <w:rPr>
          <w:b/>
          <w:sz w:val="24"/>
        </w:rPr>
      </w:pPr>
      <w:r>
        <w:rPr>
          <w:b/>
          <w:sz w:val="24"/>
        </w:rPr>
        <w:t>b. Advertisements may be posted at SSCY Centre, online or through the RCC/SSCY Family Network.  Select all avenues below where you would like your advertisement to be posted.  The advertisement provided in your submission will be posted on your behalf by the SSCY Research Coordinator.  Please ensure your REB approval includes recruitment through the methods selected.</w:t>
      </w:r>
    </w:p>
    <w:p w:rsidR="004D5FF9" w:rsidRDefault="004D5FF9" w:rsidP="004D5FF9">
      <w:pPr>
        <w:pStyle w:val="ListParagraph"/>
        <w:spacing w:after="240"/>
        <w:ind w:left="360"/>
        <w:contextualSpacing w:val="0"/>
        <w:rPr>
          <w:b/>
          <w:sz w:val="32"/>
        </w:rPr>
        <w:sectPr w:rsidR="004D5FF9" w:rsidSect="00A14C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576" w:gutter="0"/>
          <w:cols w:space="720"/>
          <w:docGrid w:linePitch="360"/>
        </w:sectPr>
      </w:pPr>
    </w:p>
    <w:p w:rsidR="004D5FF9" w:rsidRDefault="004D5FF9" w:rsidP="004D5FF9">
      <w:pPr>
        <w:pStyle w:val="ListParagraph"/>
        <w:spacing w:after="240"/>
        <w:ind w:left="360"/>
        <w:contextualSpacing w:val="0"/>
        <w:rPr>
          <w:b/>
          <w:sz w:val="24"/>
        </w:rPr>
      </w:pPr>
      <w:r w:rsidRPr="00D33D72">
        <w:rPr>
          <w:b/>
          <w:sz w:val="32"/>
        </w:rPr>
        <w:lastRenderedPageBreak/>
        <w:sym w:font="Symbol" w:char="F0FF"/>
      </w:r>
      <w:r>
        <w:rPr>
          <w:b/>
          <w:sz w:val="32"/>
        </w:rPr>
        <w:t xml:space="preserve"> </w:t>
      </w:r>
      <w:r w:rsidRPr="00A97C55">
        <w:rPr>
          <w:b/>
          <w:sz w:val="24"/>
        </w:rPr>
        <w:t>At SSCY Centre</w:t>
      </w:r>
    </w:p>
    <w:p w:rsidR="004D5FF9" w:rsidRPr="00B167B0" w:rsidRDefault="004D5FF9" w:rsidP="004D5FF9">
      <w:pPr>
        <w:pStyle w:val="ListParagraph"/>
        <w:spacing w:after="240"/>
        <w:ind w:left="360"/>
        <w:contextualSpacing w:val="0"/>
        <w:rPr>
          <w:b/>
          <w:sz w:val="24"/>
        </w:rPr>
      </w:pPr>
      <w:r w:rsidRPr="00D33D72">
        <w:rPr>
          <w:b/>
          <w:sz w:val="32"/>
        </w:rPr>
        <w:sym w:font="Symbol" w:char="F0FF"/>
      </w:r>
      <w:r>
        <w:rPr>
          <w:b/>
          <w:sz w:val="32"/>
        </w:rPr>
        <w:t xml:space="preserve"> </w:t>
      </w:r>
      <w:r w:rsidRPr="0066012F">
        <w:rPr>
          <w:b/>
          <w:sz w:val="24"/>
        </w:rPr>
        <w:t>In the RCC/SSCY Family Network Newsletter</w:t>
      </w:r>
    </w:p>
    <w:p w:rsidR="004D5FF9" w:rsidRPr="0066012F" w:rsidRDefault="004D5FF9" w:rsidP="004D5FF9">
      <w:pPr>
        <w:pStyle w:val="ListParagraph"/>
        <w:spacing w:after="240"/>
        <w:ind w:left="360"/>
        <w:contextualSpacing w:val="0"/>
        <w:rPr>
          <w:b/>
          <w:sz w:val="24"/>
        </w:rPr>
      </w:pPr>
      <w:r w:rsidRPr="00A97C55">
        <w:rPr>
          <w:b/>
          <w:sz w:val="32"/>
        </w:rPr>
        <w:lastRenderedPageBreak/>
        <w:sym w:font="Symbol" w:char="F0FF"/>
      </w:r>
      <w:r w:rsidRPr="00A97C55">
        <w:rPr>
          <w:b/>
          <w:sz w:val="32"/>
        </w:rPr>
        <w:t xml:space="preserve"> </w:t>
      </w:r>
      <w:r w:rsidRPr="00A97C55">
        <w:rPr>
          <w:b/>
          <w:sz w:val="24"/>
          <w:szCs w:val="24"/>
        </w:rPr>
        <w:t>On the</w:t>
      </w:r>
      <w:r>
        <w:rPr>
          <w:b/>
          <w:sz w:val="32"/>
        </w:rPr>
        <w:t xml:space="preserve"> </w:t>
      </w:r>
      <w:r w:rsidRPr="00A97C55">
        <w:rPr>
          <w:b/>
          <w:sz w:val="24"/>
        </w:rPr>
        <w:t>SSCY Network website</w:t>
      </w:r>
      <w:r w:rsidRPr="0066012F">
        <w:rPr>
          <w:b/>
          <w:sz w:val="32"/>
        </w:rPr>
        <w:t xml:space="preserve"> </w:t>
      </w:r>
    </w:p>
    <w:p w:rsidR="004D5FF9" w:rsidRPr="00A97C55" w:rsidRDefault="004D5FF9" w:rsidP="004D5FF9">
      <w:pPr>
        <w:pStyle w:val="ListParagraph"/>
        <w:spacing w:after="240"/>
        <w:ind w:left="360"/>
        <w:contextualSpacing w:val="0"/>
        <w:rPr>
          <w:b/>
          <w:sz w:val="24"/>
        </w:rPr>
      </w:pPr>
      <w:r w:rsidRPr="00A97C55">
        <w:rPr>
          <w:b/>
          <w:sz w:val="32"/>
        </w:rPr>
        <w:sym w:font="Symbol" w:char="F0FF"/>
      </w:r>
      <w:r w:rsidRPr="00A97C55">
        <w:rPr>
          <w:b/>
          <w:sz w:val="32"/>
        </w:rPr>
        <w:t xml:space="preserve"> </w:t>
      </w:r>
      <w:r>
        <w:rPr>
          <w:b/>
          <w:sz w:val="24"/>
        </w:rPr>
        <w:t>On SSCY partner social media accounts</w:t>
      </w:r>
    </w:p>
    <w:p w:rsidR="004D5FF9" w:rsidRDefault="004D5FF9" w:rsidP="004D5FF9">
      <w:pPr>
        <w:pStyle w:val="ListParagraph"/>
        <w:spacing w:after="240"/>
        <w:ind w:left="360"/>
        <w:contextualSpacing w:val="0"/>
        <w:rPr>
          <w:b/>
          <w:sz w:val="24"/>
        </w:rPr>
        <w:sectPr w:rsidR="004D5FF9" w:rsidSect="00BC2699">
          <w:type w:val="continuous"/>
          <w:pgSz w:w="12240" w:h="15840"/>
          <w:pgMar w:top="1440" w:right="1440" w:bottom="1440" w:left="1440" w:header="576" w:footer="576" w:gutter="0"/>
          <w:cols w:num="2" w:space="720"/>
          <w:docGrid w:linePitch="360"/>
        </w:sectPr>
      </w:pPr>
    </w:p>
    <w:p w:rsidR="004D5FF9" w:rsidRPr="00E74460" w:rsidRDefault="004D5FF9" w:rsidP="004D5FF9">
      <w:pPr>
        <w:pStyle w:val="ListParagraph"/>
        <w:numPr>
          <w:ilvl w:val="0"/>
          <w:numId w:val="1"/>
        </w:numPr>
        <w:spacing w:after="60"/>
        <w:ind w:left="360"/>
        <w:contextualSpacing w:val="0"/>
        <w:rPr>
          <w:b/>
          <w:sz w:val="24"/>
        </w:rPr>
      </w:pPr>
      <w:r w:rsidRPr="00E74460">
        <w:rPr>
          <w:b/>
          <w:sz w:val="24"/>
        </w:rPr>
        <w:lastRenderedPageBreak/>
        <w:t xml:space="preserve">Does the project require access to </w:t>
      </w:r>
      <w:r>
        <w:rPr>
          <w:b/>
          <w:sz w:val="24"/>
        </w:rPr>
        <w:t xml:space="preserve">electronic </w:t>
      </w:r>
      <w:r w:rsidRPr="00E74460">
        <w:rPr>
          <w:b/>
          <w:sz w:val="24"/>
        </w:rPr>
        <w:t xml:space="preserve">medical records </w:t>
      </w:r>
      <w:r>
        <w:rPr>
          <w:b/>
          <w:sz w:val="24"/>
        </w:rPr>
        <w:t>covered by the</w:t>
      </w:r>
      <w:r w:rsidRPr="00E74460">
        <w:rPr>
          <w:b/>
          <w:sz w:val="24"/>
        </w:rPr>
        <w:t xml:space="preserve"> SSCY</w:t>
      </w:r>
      <w:r>
        <w:rPr>
          <w:b/>
          <w:sz w:val="24"/>
        </w:rPr>
        <w:t xml:space="preserve"> Data Sharing Agreement</w:t>
      </w:r>
      <w:r w:rsidRPr="00E74460">
        <w:rPr>
          <w:b/>
          <w:sz w:val="24"/>
        </w:rPr>
        <w:t>?</w:t>
      </w:r>
      <w:r>
        <w:rPr>
          <w:b/>
          <w:sz w:val="24"/>
        </w:rPr>
        <w:t xml:space="preserve">     Yes </w:t>
      </w:r>
      <w:r w:rsidRPr="00D33D72">
        <w:rPr>
          <w:b/>
          <w:sz w:val="32"/>
        </w:rPr>
        <w:sym w:font="Symbol" w:char="F0FF"/>
      </w:r>
      <w:r>
        <w:rPr>
          <w:b/>
          <w:sz w:val="32"/>
        </w:rPr>
        <w:t xml:space="preserve">     </w:t>
      </w:r>
      <w:r w:rsidRPr="00D33D72">
        <w:rPr>
          <w:b/>
          <w:sz w:val="24"/>
        </w:rPr>
        <w:t>No</w:t>
      </w:r>
      <w:r>
        <w:rPr>
          <w:b/>
          <w:sz w:val="24"/>
        </w:rPr>
        <w:t xml:space="preserve"> </w:t>
      </w:r>
      <w:r w:rsidRPr="00D33D72">
        <w:rPr>
          <w:b/>
          <w:sz w:val="32"/>
        </w:rPr>
        <w:sym w:font="Symbol" w:char="F0FF"/>
      </w:r>
    </w:p>
    <w:p w:rsidR="004D5FF9" w:rsidRPr="00E74460" w:rsidRDefault="004D5FF9" w:rsidP="004D5FF9">
      <w:pPr>
        <w:spacing w:after="60"/>
        <w:ind w:left="810" w:hanging="360"/>
        <w:rPr>
          <w:b/>
          <w:sz w:val="24"/>
        </w:rPr>
      </w:pPr>
      <w:r w:rsidRPr="00E74460">
        <w:rPr>
          <w:b/>
          <w:sz w:val="24"/>
        </w:rPr>
        <w:t xml:space="preserve">If yes: </w:t>
      </w:r>
    </w:p>
    <w:p w:rsidR="004D5FF9" w:rsidRPr="00E74460" w:rsidRDefault="004D5FF9" w:rsidP="004D5FF9">
      <w:pPr>
        <w:pStyle w:val="ListParagraph"/>
        <w:numPr>
          <w:ilvl w:val="1"/>
          <w:numId w:val="1"/>
        </w:numPr>
        <w:spacing w:after="240"/>
        <w:ind w:left="810"/>
        <w:contextualSpacing w:val="0"/>
        <w:rPr>
          <w:b/>
          <w:sz w:val="24"/>
        </w:rPr>
      </w:pPr>
      <w:r w:rsidRPr="00E74460">
        <w:rPr>
          <w:b/>
          <w:sz w:val="24"/>
        </w:rPr>
        <w:t>Describe the records that will be used</w:t>
      </w:r>
      <w:r>
        <w:rPr>
          <w:b/>
          <w:sz w:val="24"/>
        </w:rPr>
        <w:t>:</w:t>
      </w:r>
    </w:p>
    <w:p w:rsidR="004D5FF9" w:rsidRPr="00E74460" w:rsidRDefault="004D5FF9" w:rsidP="004D5FF9">
      <w:pPr>
        <w:pStyle w:val="ListParagraph"/>
        <w:numPr>
          <w:ilvl w:val="1"/>
          <w:numId w:val="1"/>
        </w:numPr>
        <w:spacing w:after="240"/>
        <w:ind w:left="810"/>
        <w:contextualSpacing w:val="0"/>
        <w:rPr>
          <w:b/>
          <w:sz w:val="24"/>
        </w:rPr>
      </w:pPr>
      <w:r w:rsidRPr="00E74460">
        <w:rPr>
          <w:b/>
          <w:sz w:val="24"/>
        </w:rPr>
        <w:t>Describe the information that will be obtained from the records</w:t>
      </w:r>
      <w:r>
        <w:rPr>
          <w:b/>
          <w:sz w:val="24"/>
        </w:rPr>
        <w:t>:</w:t>
      </w:r>
    </w:p>
    <w:p w:rsidR="00776F59" w:rsidRDefault="004D5FF9" w:rsidP="004D5FF9">
      <w:pPr>
        <w:pStyle w:val="ListParagraph"/>
        <w:numPr>
          <w:ilvl w:val="0"/>
          <w:numId w:val="1"/>
        </w:numPr>
        <w:spacing w:after="60"/>
        <w:ind w:left="360"/>
        <w:contextualSpacing w:val="0"/>
        <w:rPr>
          <w:b/>
          <w:sz w:val="24"/>
        </w:rPr>
      </w:pPr>
      <w:r w:rsidRPr="00E74460">
        <w:rPr>
          <w:b/>
          <w:sz w:val="24"/>
        </w:rPr>
        <w:t xml:space="preserve">Does the project require access to </w:t>
      </w:r>
      <w:r w:rsidR="00776F59">
        <w:rPr>
          <w:b/>
          <w:sz w:val="24"/>
        </w:rPr>
        <w:t>other client</w:t>
      </w:r>
      <w:r w:rsidRPr="00E74460">
        <w:rPr>
          <w:b/>
          <w:sz w:val="24"/>
        </w:rPr>
        <w:t xml:space="preserve"> records </w:t>
      </w:r>
      <w:r>
        <w:rPr>
          <w:b/>
          <w:sz w:val="24"/>
        </w:rPr>
        <w:t>housed at SSCY Centre</w:t>
      </w:r>
      <w:r w:rsidRPr="00E74460">
        <w:rPr>
          <w:b/>
          <w:sz w:val="24"/>
        </w:rPr>
        <w:t>?</w:t>
      </w:r>
      <w:r>
        <w:rPr>
          <w:b/>
          <w:sz w:val="24"/>
        </w:rPr>
        <w:t xml:space="preserve">      </w:t>
      </w:r>
    </w:p>
    <w:p w:rsidR="004D5FF9" w:rsidRPr="00E74460" w:rsidRDefault="004D5FF9" w:rsidP="00776F59">
      <w:pPr>
        <w:pStyle w:val="ListParagraph"/>
        <w:spacing w:after="60"/>
        <w:ind w:left="360"/>
        <w:contextualSpacing w:val="0"/>
        <w:rPr>
          <w:b/>
          <w:sz w:val="24"/>
        </w:rPr>
      </w:pPr>
      <w:r>
        <w:rPr>
          <w:b/>
          <w:sz w:val="24"/>
        </w:rPr>
        <w:t xml:space="preserve"> Yes </w:t>
      </w:r>
      <w:r w:rsidRPr="00D33D72">
        <w:rPr>
          <w:b/>
          <w:sz w:val="32"/>
        </w:rPr>
        <w:sym w:font="Symbol" w:char="F0FF"/>
      </w:r>
      <w:r>
        <w:rPr>
          <w:b/>
          <w:sz w:val="32"/>
        </w:rPr>
        <w:t xml:space="preserve">     </w:t>
      </w:r>
      <w:r w:rsidRPr="00D33D72">
        <w:rPr>
          <w:b/>
          <w:sz w:val="24"/>
        </w:rPr>
        <w:t>No</w:t>
      </w:r>
      <w:r>
        <w:rPr>
          <w:b/>
          <w:sz w:val="24"/>
        </w:rPr>
        <w:t xml:space="preserve"> </w:t>
      </w:r>
      <w:r w:rsidRPr="00D33D72">
        <w:rPr>
          <w:b/>
          <w:sz w:val="32"/>
        </w:rPr>
        <w:sym w:font="Symbol" w:char="F0FF"/>
      </w:r>
    </w:p>
    <w:p w:rsidR="004D5FF9" w:rsidRPr="00E74460" w:rsidRDefault="004D5FF9" w:rsidP="004D5FF9">
      <w:pPr>
        <w:spacing w:after="60"/>
        <w:ind w:left="810" w:hanging="360"/>
        <w:rPr>
          <w:b/>
          <w:sz w:val="24"/>
        </w:rPr>
      </w:pPr>
      <w:r w:rsidRPr="00E74460">
        <w:rPr>
          <w:b/>
          <w:sz w:val="24"/>
        </w:rPr>
        <w:t xml:space="preserve">If yes: </w:t>
      </w:r>
    </w:p>
    <w:p w:rsidR="004D5FF9" w:rsidRPr="00E74460" w:rsidRDefault="004D5FF9" w:rsidP="004D5FF9">
      <w:pPr>
        <w:pStyle w:val="ListParagraph"/>
        <w:numPr>
          <w:ilvl w:val="1"/>
          <w:numId w:val="1"/>
        </w:numPr>
        <w:spacing w:after="240"/>
        <w:ind w:left="810"/>
        <w:contextualSpacing w:val="0"/>
        <w:rPr>
          <w:b/>
          <w:sz w:val="24"/>
        </w:rPr>
      </w:pPr>
      <w:r w:rsidRPr="00E74460">
        <w:rPr>
          <w:b/>
          <w:sz w:val="24"/>
        </w:rPr>
        <w:t>Describe the records that will be used</w:t>
      </w:r>
      <w:r>
        <w:rPr>
          <w:b/>
          <w:sz w:val="24"/>
        </w:rPr>
        <w:t>:</w:t>
      </w:r>
    </w:p>
    <w:p w:rsidR="004D5FF9" w:rsidRPr="00844A03" w:rsidRDefault="004D5FF9" w:rsidP="004D5FF9">
      <w:pPr>
        <w:pStyle w:val="ListParagraph"/>
        <w:numPr>
          <w:ilvl w:val="1"/>
          <w:numId w:val="1"/>
        </w:numPr>
        <w:spacing w:after="240"/>
        <w:ind w:left="810"/>
        <w:contextualSpacing w:val="0"/>
        <w:rPr>
          <w:b/>
          <w:sz w:val="24"/>
        </w:rPr>
      </w:pPr>
      <w:r w:rsidRPr="00E74460">
        <w:rPr>
          <w:b/>
          <w:sz w:val="24"/>
        </w:rPr>
        <w:t>Describe the information that will be obtained from the records</w:t>
      </w:r>
      <w:r>
        <w:rPr>
          <w:b/>
          <w:sz w:val="24"/>
        </w:rPr>
        <w:t>:</w:t>
      </w:r>
    </w:p>
    <w:p w:rsidR="004D5FF9" w:rsidRDefault="004D5FF9" w:rsidP="004D5FF9">
      <w:pPr>
        <w:pStyle w:val="ListParagraph"/>
        <w:numPr>
          <w:ilvl w:val="0"/>
          <w:numId w:val="1"/>
        </w:numPr>
        <w:spacing w:after="240"/>
        <w:ind w:left="360"/>
        <w:contextualSpacing w:val="0"/>
        <w:rPr>
          <w:b/>
          <w:sz w:val="24"/>
        </w:rPr>
      </w:pPr>
      <w:r w:rsidRPr="00E74460">
        <w:rPr>
          <w:b/>
          <w:sz w:val="24"/>
        </w:rPr>
        <w:t xml:space="preserve">Describe the impact the project will have on SSCY </w:t>
      </w:r>
      <w:r>
        <w:rPr>
          <w:b/>
          <w:sz w:val="24"/>
        </w:rPr>
        <w:t xml:space="preserve">Centre </w:t>
      </w:r>
      <w:r w:rsidRPr="00E74460">
        <w:rPr>
          <w:b/>
          <w:sz w:val="24"/>
        </w:rPr>
        <w:t>clients and families who participate (e.g. time commitments, possible risks, possible benefits, etc.)</w:t>
      </w:r>
      <w:r>
        <w:rPr>
          <w:b/>
          <w:sz w:val="24"/>
        </w:rPr>
        <w:t>:</w:t>
      </w:r>
    </w:p>
    <w:p w:rsidR="004D5FF9" w:rsidRPr="0087231A" w:rsidRDefault="004D5FF9" w:rsidP="004D5FF9">
      <w:pPr>
        <w:pStyle w:val="ListParagraph"/>
        <w:numPr>
          <w:ilvl w:val="0"/>
          <w:numId w:val="1"/>
        </w:numPr>
        <w:spacing w:after="240"/>
        <w:ind w:left="360"/>
        <w:contextualSpacing w:val="0"/>
        <w:rPr>
          <w:b/>
          <w:sz w:val="24"/>
        </w:rPr>
      </w:pPr>
      <w:r w:rsidRPr="00E74460">
        <w:rPr>
          <w:b/>
          <w:sz w:val="24"/>
        </w:rPr>
        <w:t>Describe the impact the project will have on SSCY</w:t>
      </w:r>
      <w:r>
        <w:rPr>
          <w:b/>
          <w:sz w:val="24"/>
        </w:rPr>
        <w:t xml:space="preserve"> Centre or Network</w:t>
      </w:r>
      <w:r w:rsidRPr="00E74460">
        <w:rPr>
          <w:b/>
          <w:sz w:val="24"/>
        </w:rPr>
        <w:t xml:space="preserve"> </w:t>
      </w:r>
      <w:r>
        <w:rPr>
          <w:b/>
          <w:sz w:val="24"/>
        </w:rPr>
        <w:t xml:space="preserve">staff </w:t>
      </w:r>
      <w:r w:rsidRPr="00E74460">
        <w:rPr>
          <w:b/>
          <w:sz w:val="24"/>
        </w:rPr>
        <w:t xml:space="preserve">who </w:t>
      </w:r>
      <w:proofErr w:type="gramStart"/>
      <w:r w:rsidRPr="00E74460">
        <w:rPr>
          <w:b/>
          <w:sz w:val="24"/>
        </w:rPr>
        <w:t>participate</w:t>
      </w:r>
      <w:proofErr w:type="gramEnd"/>
      <w:r w:rsidRPr="00E74460">
        <w:rPr>
          <w:b/>
          <w:sz w:val="24"/>
        </w:rPr>
        <w:t xml:space="preserve"> (e.g. time commitments, possible risks, possible benefits, etc.)</w:t>
      </w:r>
      <w:r>
        <w:rPr>
          <w:b/>
          <w:sz w:val="24"/>
        </w:rPr>
        <w:t>:</w:t>
      </w:r>
    </w:p>
    <w:p w:rsidR="004D5FF9" w:rsidRPr="00E74460" w:rsidRDefault="004D5FF9" w:rsidP="004D5FF9">
      <w:pPr>
        <w:pStyle w:val="ListParagraph"/>
        <w:numPr>
          <w:ilvl w:val="0"/>
          <w:numId w:val="1"/>
        </w:numPr>
        <w:spacing w:after="240"/>
        <w:ind w:left="360"/>
        <w:contextualSpacing w:val="0"/>
        <w:rPr>
          <w:b/>
          <w:sz w:val="24"/>
        </w:rPr>
      </w:pPr>
      <w:r w:rsidRPr="00E74460">
        <w:rPr>
          <w:b/>
          <w:sz w:val="24"/>
        </w:rPr>
        <w:t>Describe any staffing resources that will be needed from staff located at SSCY Centre in order to conduct the project</w:t>
      </w:r>
      <w:r>
        <w:rPr>
          <w:b/>
          <w:sz w:val="24"/>
        </w:rPr>
        <w:t xml:space="preserve"> (including time that they will be required (ex. a physiotherapist for one hour twice a week for a month)):</w:t>
      </w:r>
    </w:p>
    <w:p w:rsidR="004D5FF9" w:rsidRDefault="004D5FF9" w:rsidP="004D5FF9">
      <w:pPr>
        <w:pStyle w:val="ListParagraph"/>
        <w:numPr>
          <w:ilvl w:val="0"/>
          <w:numId w:val="1"/>
        </w:numPr>
        <w:spacing w:after="240"/>
        <w:ind w:left="360"/>
        <w:contextualSpacing w:val="0"/>
        <w:rPr>
          <w:b/>
          <w:sz w:val="24"/>
        </w:rPr>
      </w:pPr>
      <w:r w:rsidRPr="00E74460">
        <w:rPr>
          <w:b/>
          <w:sz w:val="24"/>
        </w:rPr>
        <w:t>Describe any physical resources that will be needed from SSCY Centre in order to conduct the project</w:t>
      </w:r>
      <w:r>
        <w:rPr>
          <w:b/>
          <w:sz w:val="24"/>
        </w:rPr>
        <w:t xml:space="preserve"> </w:t>
      </w:r>
      <w:r w:rsidRPr="00E74460">
        <w:rPr>
          <w:b/>
          <w:sz w:val="24"/>
        </w:rPr>
        <w:t>(e.g. space, equipment, supplies, etc.</w:t>
      </w:r>
      <w:r>
        <w:rPr>
          <w:b/>
          <w:sz w:val="24"/>
        </w:rPr>
        <w:t>, including time that they will be required (ex. a clinic room for two hours three times a week for a month)</w:t>
      </w:r>
      <w:r w:rsidRPr="00E74460">
        <w:rPr>
          <w:b/>
          <w:sz w:val="24"/>
        </w:rPr>
        <w:t>)</w:t>
      </w:r>
      <w:r>
        <w:rPr>
          <w:b/>
          <w:sz w:val="24"/>
        </w:rPr>
        <w:t>:</w:t>
      </w:r>
    </w:p>
    <w:p w:rsidR="004D5FF9" w:rsidRDefault="004D5FF9" w:rsidP="004D5FF9">
      <w:pPr>
        <w:pStyle w:val="ListParagraph"/>
        <w:numPr>
          <w:ilvl w:val="0"/>
          <w:numId w:val="1"/>
        </w:numPr>
        <w:spacing w:after="240"/>
        <w:ind w:left="360"/>
        <w:contextualSpacing w:val="0"/>
        <w:rPr>
          <w:b/>
          <w:sz w:val="24"/>
        </w:rPr>
      </w:pPr>
      <w:r w:rsidRPr="0028084B">
        <w:rPr>
          <w:b/>
          <w:sz w:val="24"/>
        </w:rPr>
        <w:t>Describe any other impact this project may have on SSCY Centre</w:t>
      </w:r>
      <w:r>
        <w:rPr>
          <w:b/>
          <w:sz w:val="24"/>
        </w:rPr>
        <w:t xml:space="preserve"> or Network</w:t>
      </w:r>
      <w:r w:rsidRPr="0028084B">
        <w:rPr>
          <w:b/>
          <w:sz w:val="24"/>
        </w:rPr>
        <w:t xml:space="preserve"> clients</w:t>
      </w:r>
      <w:r>
        <w:rPr>
          <w:b/>
          <w:sz w:val="24"/>
        </w:rPr>
        <w:t xml:space="preserve">, families or staff </w:t>
      </w:r>
      <w:r w:rsidRPr="0028084B">
        <w:rPr>
          <w:b/>
          <w:sz w:val="24"/>
        </w:rPr>
        <w:t>in general:</w:t>
      </w:r>
    </w:p>
    <w:p w:rsidR="00B015FE" w:rsidRPr="00C76C66" w:rsidRDefault="004D5FF9" w:rsidP="00C76C66">
      <w:pPr>
        <w:pStyle w:val="ListParagraph"/>
        <w:numPr>
          <w:ilvl w:val="0"/>
          <w:numId w:val="1"/>
        </w:numPr>
        <w:spacing w:after="240"/>
        <w:ind w:left="360"/>
        <w:contextualSpacing w:val="0"/>
        <w:rPr>
          <w:b/>
          <w:sz w:val="24"/>
        </w:rPr>
      </w:pPr>
      <w:r>
        <w:rPr>
          <w:b/>
          <w:sz w:val="24"/>
        </w:rPr>
        <w:t xml:space="preserve">Researchers are required to share study results with appropriate audiences at SSCY Centre, which may include clients, families, clinicians, and management.  Possible knowledge translation (KT) avenues include (but are not limited to): a short family friendly summary on the SSCY Network website and the Research Walls at SSCY Centre, a poster at SSCY Centre, sharing information in the RCC/SSCY Family Network Newsletter or on SSCY Network partner social media accounts, presenting to specific departments, or presenting at a Breakfast at SSCY learning series session.  Researchers are also expected to share other KT resources that arise out of their research at SSCY Centre with the SSCY Research &amp; Evaluation Committee (such as reports, publications, conference abstracts, media presentations, etc.).  The Committee can also help disseminate KT resources.  Describe the KT plan at SSCY Centre: </w:t>
      </w:r>
    </w:p>
    <w:p w:rsidR="004D5FF9" w:rsidRPr="004D5FF9" w:rsidRDefault="004D5FF9" w:rsidP="004D5FF9">
      <w:pPr>
        <w:pStyle w:val="ListParagraph"/>
        <w:numPr>
          <w:ilvl w:val="0"/>
          <w:numId w:val="1"/>
        </w:numPr>
        <w:spacing w:after="240"/>
        <w:ind w:left="360"/>
        <w:contextualSpacing w:val="0"/>
        <w:rPr>
          <w:b/>
          <w:sz w:val="24"/>
        </w:rPr>
      </w:pPr>
      <w:r w:rsidRPr="004D5FF9">
        <w:rPr>
          <w:b/>
          <w:sz w:val="24"/>
        </w:rPr>
        <w:t xml:space="preserve">Provide a brief family friendly (layperson) summary of the project.  This should be suitable for a variety of audiences (including clients and families, staff, management, other researchers, and members of the community), fewer than 250, words and at a </w:t>
      </w:r>
      <w:r w:rsidRPr="004D5FF9">
        <w:rPr>
          <w:b/>
          <w:sz w:val="24"/>
        </w:rPr>
        <w:lastRenderedPageBreak/>
        <w:t>grade 8 reading level or lower.  It will be posted on the Research Walls at SSCY Centre and on the SSCY Network website (</w:t>
      </w:r>
      <w:hyperlink r:id="rId15" w:history="1">
        <w:r w:rsidRPr="004D5FF9">
          <w:rPr>
            <w:rStyle w:val="Hyperlink"/>
            <w:b/>
            <w:sz w:val="24"/>
          </w:rPr>
          <w:t>https://sscy.ca/researchers/current-research-at-sscy-centre/</w:t>
        </w:r>
      </w:hyperlink>
      <w:r w:rsidRPr="004D5FF9">
        <w:rPr>
          <w:b/>
          <w:sz w:val="24"/>
        </w:rPr>
        <w:t xml:space="preserve">). </w:t>
      </w:r>
    </w:p>
    <w:p w:rsidR="00DF4258" w:rsidRDefault="00DF4258"/>
    <w:sectPr w:rsidR="00DF4258" w:rsidSect="00BC2699">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D8" w:rsidRDefault="00C263D8">
      <w:r>
        <w:separator/>
      </w:r>
    </w:p>
  </w:endnote>
  <w:endnote w:type="continuationSeparator" w:id="0">
    <w:p w:rsidR="00C263D8" w:rsidRDefault="00C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66" w:rsidRDefault="00CE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79" w:rsidRDefault="004D158B" w:rsidP="00826A21">
    <w:pPr>
      <w:jc w:val="right"/>
    </w:pPr>
    <w:r>
      <w:t xml:space="preserve">Form date: Version 6, </w:t>
    </w:r>
    <w:r w:rsidR="00CE6266">
      <w:t>August, 31, 2020</w:t>
    </w:r>
    <w:r w:rsidR="004D5FF9">
      <w:tab/>
    </w:r>
    <w:sdt>
      <w:sdtPr>
        <w:id w:val="250395305"/>
        <w:docPartObj>
          <w:docPartGallery w:val="Page Numbers (Top of Page)"/>
          <w:docPartUnique/>
        </w:docPartObj>
      </w:sdtPr>
      <w:sdtEndPr/>
      <w:sdtContent>
        <w:r w:rsidR="004D5FF9">
          <w:tab/>
        </w:r>
        <w:r w:rsidR="004D5FF9">
          <w:tab/>
        </w:r>
        <w:r w:rsidR="004D5FF9">
          <w:tab/>
        </w:r>
        <w:r w:rsidR="004D5FF9">
          <w:tab/>
        </w:r>
        <w:r w:rsidR="004D5FF9">
          <w:tab/>
          <w:t xml:space="preserve">    </w:t>
        </w:r>
        <w:r w:rsidR="004D5FF9">
          <w:tab/>
          <w:t xml:space="preserve">          Page </w:t>
        </w:r>
        <w:r w:rsidR="004D5FF9">
          <w:fldChar w:fldCharType="begin"/>
        </w:r>
        <w:r w:rsidR="004D5FF9">
          <w:instrText xml:space="preserve"> PAGE </w:instrText>
        </w:r>
        <w:r w:rsidR="004D5FF9">
          <w:fldChar w:fldCharType="separate"/>
        </w:r>
        <w:r>
          <w:rPr>
            <w:noProof/>
          </w:rPr>
          <w:t>1</w:t>
        </w:r>
        <w:r w:rsidR="004D5FF9">
          <w:rPr>
            <w:noProof/>
          </w:rPr>
          <w:fldChar w:fldCharType="end"/>
        </w:r>
        <w:r w:rsidR="004D5FF9">
          <w:t xml:space="preserve"> of </w:t>
        </w:r>
        <w:r w:rsidR="004D5FF9">
          <w:fldChar w:fldCharType="begin"/>
        </w:r>
        <w:r w:rsidR="004D5FF9">
          <w:instrText xml:space="preserve"> NUMPAGES  </w:instrText>
        </w:r>
        <w:r w:rsidR="004D5FF9">
          <w:fldChar w:fldCharType="separate"/>
        </w:r>
        <w:r>
          <w:rPr>
            <w:noProof/>
          </w:rPr>
          <w:t>4</w:t>
        </w:r>
        <w:r w:rsidR="004D5FF9">
          <w:rPr>
            <w:noProof/>
          </w:rPr>
          <w:fldChar w:fldCharType="end"/>
        </w:r>
      </w:sdtContent>
    </w:sdt>
    <w:r w:rsidR="004D5FF9">
      <w:br/>
      <w:t>10.30.20 Appendix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66" w:rsidRDefault="00CE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D8" w:rsidRDefault="00C263D8">
      <w:r>
        <w:separator/>
      </w:r>
    </w:p>
  </w:footnote>
  <w:footnote w:type="continuationSeparator" w:id="0">
    <w:p w:rsidR="00C263D8" w:rsidRDefault="00C2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66" w:rsidRDefault="00CE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79" w:rsidRPr="00E163CC" w:rsidRDefault="004D5FF9" w:rsidP="00A14C17">
    <w:pPr>
      <w:pStyle w:val="Header"/>
      <w:jc w:val="center"/>
      <w:rPr>
        <w:b/>
        <w:sz w:val="24"/>
      </w:rPr>
    </w:pPr>
    <w:r w:rsidRPr="00E163CC">
      <w:rPr>
        <w:b/>
        <w:sz w:val="24"/>
      </w:rPr>
      <w:t>Specialized Services for Children and Youth (SSCY)</w:t>
    </w:r>
    <w:bookmarkStart w:id="0" w:name="_GoBack"/>
    <w:bookmarkEnd w:id="0"/>
    <w:r w:rsidRPr="00E163CC">
      <w:rPr>
        <w:b/>
        <w:sz w:val="24"/>
      </w:rPr>
      <w:t xml:space="preserve"> </w:t>
    </w:r>
  </w:p>
  <w:p w:rsidR="00895479" w:rsidRPr="00E163CC" w:rsidRDefault="004D5FF9" w:rsidP="00A14C17">
    <w:pPr>
      <w:pStyle w:val="Header"/>
      <w:jc w:val="center"/>
      <w:rPr>
        <w:b/>
        <w:sz w:val="24"/>
      </w:rPr>
    </w:pPr>
    <w:r w:rsidRPr="00E163CC">
      <w:rPr>
        <w:b/>
        <w:sz w:val="24"/>
      </w:rPr>
      <w:t>Research and Evaluation Committee</w:t>
    </w:r>
  </w:p>
  <w:p w:rsidR="00895479" w:rsidRPr="00E163CC" w:rsidRDefault="004D5FF9" w:rsidP="00A14C17">
    <w:pPr>
      <w:pStyle w:val="Header"/>
      <w:jc w:val="center"/>
      <w:rPr>
        <w:b/>
        <w:sz w:val="24"/>
      </w:rPr>
    </w:pPr>
    <w:r w:rsidRPr="00E163CC">
      <w:rPr>
        <w:b/>
        <w:sz w:val="24"/>
      </w:rPr>
      <w:t xml:space="preserve">Research </w:t>
    </w:r>
    <w:r>
      <w:rPr>
        <w:b/>
        <w:sz w:val="24"/>
      </w:rPr>
      <w:t>Access</w:t>
    </w:r>
    <w:r w:rsidRPr="00E163CC">
      <w:rPr>
        <w:b/>
        <w:sz w:val="24"/>
      </w:rPr>
      <w:t xml:space="preserv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66" w:rsidRDefault="00CE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872"/>
    <w:multiLevelType w:val="hybridMultilevel"/>
    <w:tmpl w:val="05980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y Wittmeier">
    <w15:presenceInfo w15:providerId="AD" w15:userId="S-1-5-21-3949014825-1897769916-157157190-5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F9"/>
    <w:rsid w:val="00331ED9"/>
    <w:rsid w:val="003710FE"/>
    <w:rsid w:val="003A6924"/>
    <w:rsid w:val="004C2624"/>
    <w:rsid w:val="004D158B"/>
    <w:rsid w:val="004D5FF9"/>
    <w:rsid w:val="004F4E6E"/>
    <w:rsid w:val="005B0B5A"/>
    <w:rsid w:val="00776F59"/>
    <w:rsid w:val="007C5089"/>
    <w:rsid w:val="008E5448"/>
    <w:rsid w:val="00B015FE"/>
    <w:rsid w:val="00C263D8"/>
    <w:rsid w:val="00C76C66"/>
    <w:rsid w:val="00CA1E10"/>
    <w:rsid w:val="00CE27DC"/>
    <w:rsid w:val="00CE2E72"/>
    <w:rsid w:val="00CE6266"/>
    <w:rsid w:val="00DF4258"/>
    <w:rsid w:val="00E357FB"/>
    <w:rsid w:val="00EB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F9"/>
    <w:pPr>
      <w:suppressAutoHyphens/>
      <w:overflowPunct w:val="0"/>
      <w:autoSpaceDE w:val="0"/>
      <w:spacing w:after="0" w:line="240" w:lineRule="auto"/>
      <w:textAlignment w:val="baseline"/>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F9"/>
    <w:pPr>
      <w:tabs>
        <w:tab w:val="center" w:pos="4680"/>
        <w:tab w:val="right" w:pos="9360"/>
      </w:tabs>
    </w:pPr>
  </w:style>
  <w:style w:type="character" w:customStyle="1" w:styleId="HeaderChar">
    <w:name w:val="Header Char"/>
    <w:basedOn w:val="DefaultParagraphFont"/>
    <w:link w:val="Header"/>
    <w:uiPriority w:val="99"/>
    <w:rsid w:val="004D5FF9"/>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4D5FF9"/>
    <w:pPr>
      <w:ind w:left="720"/>
      <w:contextualSpacing/>
    </w:pPr>
  </w:style>
  <w:style w:type="character" w:styleId="Hyperlink">
    <w:name w:val="Hyperlink"/>
    <w:basedOn w:val="DefaultParagraphFont"/>
    <w:uiPriority w:val="99"/>
    <w:unhideWhenUsed/>
    <w:rsid w:val="004D5FF9"/>
    <w:rPr>
      <w:color w:val="0000FF" w:themeColor="hyperlink"/>
      <w:u w:val="single"/>
    </w:rPr>
  </w:style>
  <w:style w:type="paragraph" w:styleId="BalloonText">
    <w:name w:val="Balloon Text"/>
    <w:basedOn w:val="Normal"/>
    <w:link w:val="BalloonTextChar"/>
    <w:uiPriority w:val="99"/>
    <w:semiHidden/>
    <w:unhideWhenUsed/>
    <w:rsid w:val="004D5FF9"/>
    <w:rPr>
      <w:rFonts w:ascii="Tahoma" w:hAnsi="Tahoma" w:cs="Tahoma"/>
      <w:sz w:val="16"/>
      <w:szCs w:val="16"/>
    </w:rPr>
  </w:style>
  <w:style w:type="character" w:customStyle="1" w:styleId="BalloonTextChar">
    <w:name w:val="Balloon Text Char"/>
    <w:basedOn w:val="DefaultParagraphFont"/>
    <w:link w:val="BalloonText"/>
    <w:uiPriority w:val="99"/>
    <w:semiHidden/>
    <w:rsid w:val="004D5FF9"/>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8E5448"/>
    <w:rPr>
      <w:sz w:val="16"/>
      <w:szCs w:val="16"/>
    </w:rPr>
  </w:style>
  <w:style w:type="paragraph" w:styleId="CommentText">
    <w:name w:val="annotation text"/>
    <w:basedOn w:val="Normal"/>
    <w:link w:val="CommentTextChar"/>
    <w:uiPriority w:val="99"/>
    <w:semiHidden/>
    <w:unhideWhenUsed/>
    <w:rsid w:val="008E5448"/>
  </w:style>
  <w:style w:type="character" w:customStyle="1" w:styleId="CommentTextChar">
    <w:name w:val="Comment Text Char"/>
    <w:basedOn w:val="DefaultParagraphFont"/>
    <w:link w:val="CommentText"/>
    <w:uiPriority w:val="99"/>
    <w:semiHidden/>
    <w:rsid w:val="008E544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E5448"/>
    <w:rPr>
      <w:b/>
      <w:bCs/>
    </w:rPr>
  </w:style>
  <w:style w:type="character" w:customStyle="1" w:styleId="CommentSubjectChar">
    <w:name w:val="Comment Subject Char"/>
    <w:basedOn w:val="CommentTextChar"/>
    <w:link w:val="CommentSubject"/>
    <w:uiPriority w:val="99"/>
    <w:semiHidden/>
    <w:rsid w:val="008E5448"/>
    <w:rPr>
      <w:rFonts w:ascii="Times New Roman" w:eastAsia="Times New Roman" w:hAnsi="Times New Roman" w:cs="Times New Roman"/>
      <w:b/>
      <w:bCs/>
      <w:sz w:val="20"/>
      <w:szCs w:val="20"/>
      <w:lang w:val="en-CA"/>
    </w:rPr>
  </w:style>
  <w:style w:type="paragraph" w:styleId="Revision">
    <w:name w:val="Revision"/>
    <w:hidden/>
    <w:uiPriority w:val="99"/>
    <w:semiHidden/>
    <w:rsid w:val="00C76C66"/>
    <w:pPr>
      <w:spacing w:after="0" w:line="240" w:lineRule="auto"/>
    </w:pPr>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C76C66"/>
    <w:pPr>
      <w:tabs>
        <w:tab w:val="center" w:pos="4680"/>
        <w:tab w:val="right" w:pos="9360"/>
      </w:tabs>
    </w:pPr>
  </w:style>
  <w:style w:type="character" w:customStyle="1" w:styleId="FooterChar">
    <w:name w:val="Footer Char"/>
    <w:basedOn w:val="DefaultParagraphFont"/>
    <w:link w:val="Footer"/>
    <w:uiPriority w:val="99"/>
    <w:rsid w:val="00C76C66"/>
    <w:rPr>
      <w:rFonts w:ascii="Times New Roman" w:eastAsia="Times New Roman" w:hAnsi="Times New Roman" w:cs="Times New Roman"/>
      <w:sz w:val="20"/>
      <w:szCs w:val="20"/>
      <w:lang w:val="en-CA"/>
    </w:rPr>
  </w:style>
  <w:style w:type="paragraph" w:styleId="NormalWeb">
    <w:name w:val="Normal (Web)"/>
    <w:basedOn w:val="Normal"/>
    <w:uiPriority w:val="99"/>
    <w:semiHidden/>
    <w:unhideWhenUsed/>
    <w:rsid w:val="00CA1E10"/>
    <w:pPr>
      <w:suppressAutoHyphens w:val="0"/>
      <w:overflowPunct/>
      <w:autoSpaceDE/>
      <w:spacing w:before="100" w:beforeAutospacing="1" w:after="100" w:afterAutospacing="1"/>
      <w:textAlignment w:val="auto"/>
    </w:pPr>
    <w:rPr>
      <w:sz w:val="24"/>
      <w:szCs w:val="24"/>
      <w:lang w:val="en-US"/>
    </w:rPr>
  </w:style>
  <w:style w:type="character" w:styleId="Strong">
    <w:name w:val="Strong"/>
    <w:basedOn w:val="DefaultParagraphFont"/>
    <w:uiPriority w:val="22"/>
    <w:qFormat/>
    <w:rsid w:val="00CA1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F9"/>
    <w:pPr>
      <w:suppressAutoHyphens/>
      <w:overflowPunct w:val="0"/>
      <w:autoSpaceDE w:val="0"/>
      <w:spacing w:after="0" w:line="240" w:lineRule="auto"/>
      <w:textAlignment w:val="baseline"/>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F9"/>
    <w:pPr>
      <w:tabs>
        <w:tab w:val="center" w:pos="4680"/>
        <w:tab w:val="right" w:pos="9360"/>
      </w:tabs>
    </w:pPr>
  </w:style>
  <w:style w:type="character" w:customStyle="1" w:styleId="HeaderChar">
    <w:name w:val="Header Char"/>
    <w:basedOn w:val="DefaultParagraphFont"/>
    <w:link w:val="Header"/>
    <w:uiPriority w:val="99"/>
    <w:rsid w:val="004D5FF9"/>
    <w:rPr>
      <w:rFonts w:ascii="Times New Roman" w:eastAsia="Times New Roman" w:hAnsi="Times New Roman" w:cs="Times New Roman"/>
      <w:sz w:val="20"/>
      <w:szCs w:val="20"/>
      <w:lang w:val="en-CA"/>
    </w:rPr>
  </w:style>
  <w:style w:type="paragraph" w:styleId="ListParagraph">
    <w:name w:val="List Paragraph"/>
    <w:basedOn w:val="Normal"/>
    <w:uiPriority w:val="34"/>
    <w:qFormat/>
    <w:rsid w:val="004D5FF9"/>
    <w:pPr>
      <w:ind w:left="720"/>
      <w:contextualSpacing/>
    </w:pPr>
  </w:style>
  <w:style w:type="character" w:styleId="Hyperlink">
    <w:name w:val="Hyperlink"/>
    <w:basedOn w:val="DefaultParagraphFont"/>
    <w:uiPriority w:val="99"/>
    <w:unhideWhenUsed/>
    <w:rsid w:val="004D5FF9"/>
    <w:rPr>
      <w:color w:val="0000FF" w:themeColor="hyperlink"/>
      <w:u w:val="single"/>
    </w:rPr>
  </w:style>
  <w:style w:type="paragraph" w:styleId="BalloonText">
    <w:name w:val="Balloon Text"/>
    <w:basedOn w:val="Normal"/>
    <w:link w:val="BalloonTextChar"/>
    <w:uiPriority w:val="99"/>
    <w:semiHidden/>
    <w:unhideWhenUsed/>
    <w:rsid w:val="004D5FF9"/>
    <w:rPr>
      <w:rFonts w:ascii="Tahoma" w:hAnsi="Tahoma" w:cs="Tahoma"/>
      <w:sz w:val="16"/>
      <w:szCs w:val="16"/>
    </w:rPr>
  </w:style>
  <w:style w:type="character" w:customStyle="1" w:styleId="BalloonTextChar">
    <w:name w:val="Balloon Text Char"/>
    <w:basedOn w:val="DefaultParagraphFont"/>
    <w:link w:val="BalloonText"/>
    <w:uiPriority w:val="99"/>
    <w:semiHidden/>
    <w:rsid w:val="004D5FF9"/>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8E5448"/>
    <w:rPr>
      <w:sz w:val="16"/>
      <w:szCs w:val="16"/>
    </w:rPr>
  </w:style>
  <w:style w:type="paragraph" w:styleId="CommentText">
    <w:name w:val="annotation text"/>
    <w:basedOn w:val="Normal"/>
    <w:link w:val="CommentTextChar"/>
    <w:uiPriority w:val="99"/>
    <w:semiHidden/>
    <w:unhideWhenUsed/>
    <w:rsid w:val="008E5448"/>
  </w:style>
  <w:style w:type="character" w:customStyle="1" w:styleId="CommentTextChar">
    <w:name w:val="Comment Text Char"/>
    <w:basedOn w:val="DefaultParagraphFont"/>
    <w:link w:val="CommentText"/>
    <w:uiPriority w:val="99"/>
    <w:semiHidden/>
    <w:rsid w:val="008E544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8E5448"/>
    <w:rPr>
      <w:b/>
      <w:bCs/>
    </w:rPr>
  </w:style>
  <w:style w:type="character" w:customStyle="1" w:styleId="CommentSubjectChar">
    <w:name w:val="Comment Subject Char"/>
    <w:basedOn w:val="CommentTextChar"/>
    <w:link w:val="CommentSubject"/>
    <w:uiPriority w:val="99"/>
    <w:semiHidden/>
    <w:rsid w:val="008E5448"/>
    <w:rPr>
      <w:rFonts w:ascii="Times New Roman" w:eastAsia="Times New Roman" w:hAnsi="Times New Roman" w:cs="Times New Roman"/>
      <w:b/>
      <w:bCs/>
      <w:sz w:val="20"/>
      <w:szCs w:val="20"/>
      <w:lang w:val="en-CA"/>
    </w:rPr>
  </w:style>
  <w:style w:type="paragraph" w:styleId="Revision">
    <w:name w:val="Revision"/>
    <w:hidden/>
    <w:uiPriority w:val="99"/>
    <w:semiHidden/>
    <w:rsid w:val="00C76C66"/>
    <w:pPr>
      <w:spacing w:after="0" w:line="240" w:lineRule="auto"/>
    </w:pPr>
    <w:rPr>
      <w:rFonts w:ascii="Times New Roman" w:eastAsia="Times New Roman" w:hAnsi="Times New Roman" w:cs="Times New Roman"/>
      <w:sz w:val="20"/>
      <w:szCs w:val="20"/>
      <w:lang w:val="en-CA"/>
    </w:rPr>
  </w:style>
  <w:style w:type="paragraph" w:styleId="Footer">
    <w:name w:val="footer"/>
    <w:basedOn w:val="Normal"/>
    <w:link w:val="FooterChar"/>
    <w:uiPriority w:val="99"/>
    <w:unhideWhenUsed/>
    <w:rsid w:val="00C76C66"/>
    <w:pPr>
      <w:tabs>
        <w:tab w:val="center" w:pos="4680"/>
        <w:tab w:val="right" w:pos="9360"/>
      </w:tabs>
    </w:pPr>
  </w:style>
  <w:style w:type="character" w:customStyle="1" w:styleId="FooterChar">
    <w:name w:val="Footer Char"/>
    <w:basedOn w:val="DefaultParagraphFont"/>
    <w:link w:val="Footer"/>
    <w:uiPriority w:val="99"/>
    <w:rsid w:val="00C76C66"/>
    <w:rPr>
      <w:rFonts w:ascii="Times New Roman" w:eastAsia="Times New Roman" w:hAnsi="Times New Roman" w:cs="Times New Roman"/>
      <w:sz w:val="20"/>
      <w:szCs w:val="20"/>
      <w:lang w:val="en-CA"/>
    </w:rPr>
  </w:style>
  <w:style w:type="paragraph" w:styleId="NormalWeb">
    <w:name w:val="Normal (Web)"/>
    <w:basedOn w:val="Normal"/>
    <w:uiPriority w:val="99"/>
    <w:semiHidden/>
    <w:unhideWhenUsed/>
    <w:rsid w:val="00CA1E10"/>
    <w:pPr>
      <w:suppressAutoHyphens w:val="0"/>
      <w:overflowPunct/>
      <w:autoSpaceDE/>
      <w:spacing w:before="100" w:beforeAutospacing="1" w:after="100" w:afterAutospacing="1"/>
      <w:textAlignment w:val="auto"/>
    </w:pPr>
    <w:rPr>
      <w:sz w:val="24"/>
      <w:szCs w:val="24"/>
      <w:lang w:val="en-US"/>
    </w:rPr>
  </w:style>
  <w:style w:type="character" w:styleId="Strong">
    <w:name w:val="Strong"/>
    <w:basedOn w:val="DefaultParagraphFont"/>
    <w:uiPriority w:val="22"/>
    <w:qFormat/>
    <w:rsid w:val="00CA1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y.ca/researchers/applying-for-research-access-at-sscy-centre/"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scy.ca/researchers/current-research-at-sscy-centr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sclose</dc:creator>
  <cp:lastModifiedBy>sclose</cp:lastModifiedBy>
  <cp:revision>2</cp:revision>
  <dcterms:created xsi:type="dcterms:W3CDTF">2020-08-31T16:48:00Z</dcterms:created>
  <dcterms:modified xsi:type="dcterms:W3CDTF">2020-08-31T16:48:00Z</dcterms:modified>
</cp:coreProperties>
</file>